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C0" w:rsidRDefault="00703EC0" w:rsidP="00703EC0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ПЛАН ИНДИВИДУАЛЬНОЙ КОНСУЛЬТАЦИИ С РОДИТЕЛЯМИ С УЧЕТОМ ДОСТИЖЕНИЙ И ТРУДНОСТЕЙ В РАЗВИТИИ РЕБЁНКА</w:t>
      </w:r>
    </w:p>
    <w:p w:rsidR="00847158" w:rsidRDefault="00847158" w:rsidP="00703EC0">
      <w:pPr>
        <w:pStyle w:val="a3"/>
        <w:spacing w:before="0" w:beforeAutospacing="0" w:after="0" w:afterAutospacing="0" w:line="294" w:lineRule="atLeast"/>
      </w:pP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Тема консультации:</w:t>
      </w:r>
      <w:r>
        <w:rPr>
          <w:sz w:val="27"/>
          <w:szCs w:val="27"/>
        </w:rPr>
        <w:t> «Упрямство и капризы»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 консультации: </w:t>
      </w:r>
      <w:r>
        <w:rPr>
          <w:sz w:val="27"/>
          <w:szCs w:val="27"/>
        </w:rPr>
        <w:t>оказать помощь родителям в разрешении проблемы детских капризов и их упрямства.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Задачи: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1.</w:t>
      </w:r>
      <w:r>
        <w:rPr>
          <w:sz w:val="27"/>
          <w:szCs w:val="27"/>
        </w:rPr>
        <w:t>Выявить причины капризов и упрямства.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2.</w:t>
      </w:r>
      <w:r>
        <w:rPr>
          <w:sz w:val="27"/>
          <w:szCs w:val="27"/>
        </w:rPr>
        <w:t xml:space="preserve">Познакомить маму </w:t>
      </w:r>
      <w:bookmarkStart w:id="0" w:name="_GoBack"/>
      <w:bookmarkEnd w:id="0"/>
      <w:r>
        <w:rPr>
          <w:sz w:val="27"/>
          <w:szCs w:val="27"/>
        </w:rPr>
        <w:t>с особенностями капризных и упрямых детей;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3.</w:t>
      </w:r>
      <w:r>
        <w:rPr>
          <w:sz w:val="27"/>
          <w:szCs w:val="27"/>
        </w:rPr>
        <w:t>Подобрать для родителей практические рекомендации по преодолению проблемы капризов и упрямства ребенка.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4.</w:t>
      </w:r>
      <w:r>
        <w:rPr>
          <w:sz w:val="27"/>
          <w:szCs w:val="27"/>
        </w:rPr>
        <w:t>Повысить компетентность родителей в вопросах воспитания ребенка.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Примерные вопросы к родителям: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1.Есть ли в семье еще дети?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2.Одинаковы ли поведенческие модели детей в семье?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3.В каких ситуациях наиболее часто проявляются капризы и упрямство Ивана?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4.Какие способы взаимодействия применяли в этих ситуациях?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5.Как часто ребенок капризничает?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6.Что является причиной упрямства и капризов?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7.Как Вы реагируете на капризы и упрямство ребенка? Что делаете?</w:t>
      </w:r>
    </w:p>
    <w:p w:rsidR="00703EC0" w:rsidRDefault="00703EC0" w:rsidP="00703EC0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Практические рекомендации для родителей:</w:t>
      </w:r>
    </w:p>
    <w:p w:rsidR="00703EC0" w:rsidRDefault="00703EC0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Первыми из исследователей, которые занимались изучением проблемы упрямства, является Захаров А. И., Выготский Л. С., Эльза Келер, Островской Л. В., Кряжевой Н. Л. и многие другие отечественные и зарубежные ученые. Захаров А. И. в работе « Неврозы у детей » пишет, что упрямство чаще всего возникает в возрасте от 1,5 до 2,5-3 и иногда в 5 лет.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Выдающийся российский психолог Леонид Семенович Выготский описал такие симптомы этого кризиса: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1.</w:t>
      </w:r>
      <w:r>
        <w:rPr>
          <w:b/>
          <w:bCs/>
          <w:color w:val="000000"/>
          <w:sz w:val="27"/>
          <w:szCs w:val="27"/>
        </w:rPr>
        <w:t>Негативизм</w:t>
      </w:r>
      <w:r>
        <w:rPr>
          <w:color w:val="000000"/>
          <w:sz w:val="27"/>
          <w:szCs w:val="27"/>
        </w:rPr>
        <w:t xml:space="preserve"> – стремление все </w:t>
      </w:r>
      <w:proofErr w:type="gramStart"/>
      <w:r>
        <w:rPr>
          <w:color w:val="000000"/>
          <w:sz w:val="27"/>
          <w:szCs w:val="27"/>
        </w:rPr>
        <w:t>делать</w:t>
      </w:r>
      <w:proofErr w:type="gramEnd"/>
      <w:r>
        <w:rPr>
          <w:color w:val="000000"/>
          <w:sz w:val="27"/>
          <w:szCs w:val="27"/>
        </w:rPr>
        <w:t xml:space="preserve"> наоборот, вопреки просьбам или требованиям.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 xml:space="preserve">Ребенок может настаивать, что сыр – это масло, синее – это зеленое, лев – это собака. Как только взрослый соглашается с ним, «мнение» ребенка может резко измениться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противоположное.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2.</w:t>
      </w:r>
      <w:r>
        <w:rPr>
          <w:b/>
          <w:bCs/>
          <w:color w:val="000000"/>
          <w:sz w:val="27"/>
          <w:szCs w:val="27"/>
        </w:rPr>
        <w:t>Упрямство</w:t>
      </w:r>
      <w:r>
        <w:rPr>
          <w:color w:val="000000"/>
          <w:sz w:val="27"/>
          <w:szCs w:val="27"/>
        </w:rPr>
        <w:t>. Ребенок настаивает на своем не потому, что ему этого сильно хочется, а потому, что он этого потребовал («Я хочу»).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Капризность – это вторая сторона одного и того же нарушения поведения. Понимает, что нельзя, но настаивает («Я не хочу»).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sz w:val="27"/>
          <w:szCs w:val="27"/>
        </w:rPr>
        <w:t>3.</w:t>
      </w:r>
      <w:r>
        <w:rPr>
          <w:b/>
          <w:bCs/>
          <w:sz w:val="27"/>
          <w:szCs w:val="27"/>
        </w:rPr>
        <w:t>Своеволие</w:t>
      </w:r>
      <w:r>
        <w:rPr>
          <w:sz w:val="27"/>
          <w:szCs w:val="27"/>
        </w:rPr>
        <w:t>. Все хочет делать сам, отказывается от помощи там, где еще мало что умеет («Я сам»).</w:t>
      </w:r>
    </w:p>
    <w:p w:rsidR="00703EC0" w:rsidRDefault="00040FD1" w:rsidP="00703EC0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         </w:t>
      </w:r>
      <w:r w:rsidR="00703EC0">
        <w:rPr>
          <w:sz w:val="27"/>
          <w:szCs w:val="27"/>
        </w:rPr>
        <w:t>Предлагаю Вам рекомендации для преодоления упрямства и капризности у детей: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1. Не придавайте большого значения упрямству и капризности. Примите к сведению приступ, но не очень волнуйтесь за ребенка.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2. Во время приступа оставайтесь рядом, дайте ему почувствовать, что вы его понимаете.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lastRenderedPageBreak/>
        <w:t>3. Не пытайтесь в это время что-либо внушать своему ребенку - это бесполезно. Ругань не имеет смысла, шлепки еще сильнее его возбуждают.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4. Будьте в поведении с ребенком настойчивы, если сказали "нет", оставайтесь и дальше при этом мнении.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6. Истеричность и капризность требует зрителей, не прибегайте к помощи посторонних: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"Посмотрите, какая плохая девочка, ай-</w:t>
      </w:r>
      <w:proofErr w:type="spellStart"/>
      <w:r>
        <w:rPr>
          <w:color w:val="000000"/>
          <w:sz w:val="27"/>
          <w:szCs w:val="27"/>
        </w:rPr>
        <w:t>яй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яй</w:t>
      </w:r>
      <w:proofErr w:type="spellEnd"/>
      <w:r>
        <w:rPr>
          <w:color w:val="000000"/>
          <w:sz w:val="27"/>
          <w:szCs w:val="27"/>
        </w:rPr>
        <w:t>!". Ребенку только этого и нужно.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7. Постарайтесь схитрить: "Ох, какая у меня есть интересная игрушка (книжка, штучка)!".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Подобные отвлекающие маневры заинтересуют капризулю и он успокоится.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8. Исключите из арсенала грубый тон, резкость, стремление "сломить силой авторитета".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9. Спокойный тон общения, без раздражительности.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 xml:space="preserve">11. Не хвалите </w:t>
      </w:r>
      <w:proofErr w:type="gramStart"/>
      <w:r>
        <w:rPr>
          <w:color w:val="000000"/>
          <w:sz w:val="27"/>
          <w:szCs w:val="27"/>
        </w:rPr>
        <w:t>ребенка</w:t>
      </w:r>
      <w:proofErr w:type="gramEnd"/>
      <w:r>
        <w:rPr>
          <w:color w:val="000000"/>
          <w:sz w:val="27"/>
          <w:szCs w:val="27"/>
        </w:rPr>
        <w:t xml:space="preserve"> если: достигнуто не своим трудом, не подлежит похвале (красота, сила, ловкость, ум), из жалости или желания понравиться.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12. Хвалите ребенка: за поступок, за свершившееся действие; начинать сотрудничать с ребенком всегда с похвалы, одобрения; очень важно похвалить ребенка с утра, как можно раньше и на ночь тоже; хвалить не хваля (пример: попросить о помощи, совет, как у взрослого).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 xml:space="preserve">13. </w:t>
      </w:r>
      <w:proofErr w:type="gramStart"/>
      <w:r>
        <w:rPr>
          <w:color w:val="000000"/>
          <w:sz w:val="27"/>
          <w:szCs w:val="27"/>
        </w:rPr>
        <w:t>Нельзя ребенка наказывать и ругать: когда ребенок болен, испытывает недомогание или оправился после болезни, так как в это время психика ребенка уязвима и реакция непредсказуема; когда ребенок ест, сразу после сна и перед сном; во всех случаях, когда что-то не получается (пример: когда вы торопитесь, а ребенок не может завязать шнурки);</w:t>
      </w:r>
      <w:proofErr w:type="gramEnd"/>
      <w:r>
        <w:rPr>
          <w:color w:val="000000"/>
          <w:sz w:val="27"/>
          <w:szCs w:val="27"/>
        </w:rPr>
        <w:t xml:space="preserve"> после физической или душевной травмы (пример: ребенок упал, вы ругаете за это, считая, что он виноват); когда ребенок не справился со страхом, невнимательностью, подвижностью и т.д., но очень старался; когда внутренние мотивы его поступка вам не понятны; когда вы сами не в себе.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Предлагаю почитать художественные произведения, в решение данной проблеме.</w:t>
      </w:r>
      <w:r>
        <w:rPr>
          <w:sz w:val="27"/>
          <w:szCs w:val="27"/>
        </w:rPr>
        <w:t> Например, </w:t>
      </w:r>
      <w:proofErr w:type="gramStart"/>
      <w:r>
        <w:rPr>
          <w:b/>
          <w:bCs/>
          <w:sz w:val="27"/>
          <w:szCs w:val="27"/>
        </w:rPr>
        <w:t>сказка</w:t>
      </w:r>
      <w:proofErr w:type="gramEnd"/>
      <w:r>
        <w:rPr>
          <w:b/>
          <w:bCs/>
          <w:sz w:val="27"/>
          <w:szCs w:val="27"/>
        </w:rPr>
        <w:t xml:space="preserve"> «Какие у мамы ушки?», автор Татьяна Холкина.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Цель сказки</w:t>
      </w:r>
      <w:r>
        <w:rPr>
          <w:sz w:val="27"/>
          <w:szCs w:val="27"/>
        </w:rPr>
        <w:t>: 1. Побороть крик ребенка. 2. Воспитывать бережное отношение к родителям. </w:t>
      </w:r>
      <w:r>
        <w:rPr>
          <w:b/>
          <w:bCs/>
          <w:sz w:val="27"/>
          <w:szCs w:val="27"/>
        </w:rPr>
        <w:t>Задачи сказки:</w:t>
      </w:r>
      <w:r>
        <w:rPr>
          <w:sz w:val="27"/>
          <w:szCs w:val="27"/>
        </w:rPr>
        <w:t xml:space="preserve"> 1. На примере героя сказки, показать, что криком нельзя получить, </w:t>
      </w:r>
      <w:proofErr w:type="gramStart"/>
      <w:r>
        <w:rPr>
          <w:sz w:val="27"/>
          <w:szCs w:val="27"/>
        </w:rPr>
        <w:t>то</w:t>
      </w:r>
      <w:proofErr w:type="gramEnd"/>
      <w:r>
        <w:rPr>
          <w:sz w:val="27"/>
          <w:szCs w:val="27"/>
        </w:rPr>
        <w:t xml:space="preserve"> что требуешь. 2. Вежливый тон лучшее решение любой проблемы.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Сказка «Как Андрюшка посадил семечко» (Т. Холкина)</w:t>
      </w:r>
      <w:r>
        <w:rPr>
          <w:sz w:val="27"/>
          <w:szCs w:val="27"/>
        </w:rPr>
        <w:t> не только познавательна своим содержанием, а так же хороший пример к дружбе и время проведения в детском саду. </w:t>
      </w:r>
      <w:r>
        <w:rPr>
          <w:b/>
          <w:bCs/>
          <w:sz w:val="27"/>
          <w:szCs w:val="27"/>
        </w:rPr>
        <w:t>Цель сказки:</w:t>
      </w:r>
      <w:r>
        <w:rPr>
          <w:sz w:val="27"/>
          <w:szCs w:val="27"/>
        </w:rPr>
        <w:t> 1. Побудить желание ребенка в посещение детского сада. 2. Бережное отношение к окружающей природе</w:t>
      </w:r>
      <w:r>
        <w:rPr>
          <w:b/>
          <w:bCs/>
          <w:sz w:val="27"/>
          <w:szCs w:val="27"/>
        </w:rPr>
        <w:t>. Задачи сказки:</w:t>
      </w:r>
      <w:r>
        <w:rPr>
          <w:sz w:val="27"/>
          <w:szCs w:val="27"/>
        </w:rPr>
        <w:t> 1. Познакомить с режимом детского сада. 2. Показать важность дружеских отношений. Так же c ребенком можно посмотреть поучительные мультфильмы, например: «</w:t>
      </w:r>
      <w:r>
        <w:rPr>
          <w:b/>
          <w:bCs/>
          <w:sz w:val="27"/>
          <w:szCs w:val="27"/>
        </w:rPr>
        <w:t xml:space="preserve">Королева Зубная Щетка», «В </w:t>
      </w:r>
      <w:proofErr w:type="gramStart"/>
      <w:r>
        <w:rPr>
          <w:b/>
          <w:bCs/>
          <w:sz w:val="27"/>
          <w:szCs w:val="27"/>
        </w:rPr>
        <w:t>лесной</w:t>
      </w:r>
      <w:proofErr w:type="gramEnd"/>
      <w:r>
        <w:rPr>
          <w:b/>
          <w:bCs/>
          <w:sz w:val="27"/>
          <w:szCs w:val="27"/>
        </w:rPr>
        <w:t xml:space="preserve"> чаще», «Песенка мышонка»</w:t>
      </w:r>
      <w:r>
        <w:rPr>
          <w:sz w:val="27"/>
          <w:szCs w:val="27"/>
        </w:rPr>
        <w:t> и др.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sz w:val="27"/>
          <w:szCs w:val="27"/>
        </w:rPr>
        <w:lastRenderedPageBreak/>
        <w:t xml:space="preserve">В решение проблемы побороть упрямство и капризы ребенка, так же можно поиграть в игры, не только дома или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деском</w:t>
      </w:r>
      <w:proofErr w:type="gramEnd"/>
      <w:r>
        <w:rPr>
          <w:sz w:val="27"/>
          <w:szCs w:val="27"/>
        </w:rPr>
        <w:t xml:space="preserve"> саду, но и по дороге (в детский сад, в магазин, на дачу или куда-нибудь еще) </w:t>
      </w:r>
      <w:r>
        <w:rPr>
          <w:b/>
          <w:bCs/>
          <w:sz w:val="27"/>
          <w:szCs w:val="27"/>
        </w:rPr>
        <w:t>Например игра «А почему?» (из сборника «Игры и сказки, которые лечат» автор А. В. Руденко)</w:t>
      </w:r>
      <w:r>
        <w:rPr>
          <w:sz w:val="27"/>
          <w:szCs w:val="27"/>
        </w:rPr>
        <w:t>: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Цель игры:</w:t>
      </w:r>
      <w:r>
        <w:rPr>
          <w:sz w:val="27"/>
          <w:szCs w:val="27"/>
        </w:rPr>
        <w:t> 1. Отвлечь внимание ребенка. 2. Расширять кругозор знаний ребенка.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Задачи игры:</w:t>
      </w:r>
      <w:r>
        <w:rPr>
          <w:sz w:val="27"/>
          <w:szCs w:val="27"/>
        </w:rPr>
        <w:t> 1. Заинтересовать ребенка.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Игру «Ловушка для Капризули»</w:t>
      </w:r>
      <w:r>
        <w:rPr>
          <w:sz w:val="27"/>
          <w:szCs w:val="27"/>
        </w:rPr>
        <w:t>, можно почитать, но лучше инсценировать, когда у ребенка «капризуля» поселилась в ушке. </w:t>
      </w:r>
      <w:r>
        <w:rPr>
          <w:b/>
          <w:bCs/>
          <w:sz w:val="27"/>
          <w:szCs w:val="27"/>
        </w:rPr>
        <w:t>Цель игры: </w:t>
      </w:r>
      <w:r>
        <w:rPr>
          <w:sz w:val="27"/>
          <w:szCs w:val="27"/>
        </w:rPr>
        <w:t>1. Помочь ребенку справиться с капризами.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sz w:val="27"/>
          <w:szCs w:val="27"/>
        </w:rPr>
        <w:t>Задачи игры:</w:t>
      </w:r>
      <w:r>
        <w:rPr>
          <w:sz w:val="27"/>
          <w:szCs w:val="27"/>
        </w:rPr>
        <w:t> 1. Побороть упрямое поведение ребенка.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  <w:sz w:val="27"/>
          <w:szCs w:val="27"/>
        </w:rPr>
        <w:t>Рефлексия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Итак, мы рассмотрели с Вами проблему детских капризов и упрямства.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Скажите, пожалуйста, что Вы будете делать, если Ваш ребенок капризничает, проявляет упрямство: не хочет выходить из магазина и требует новую игрушку? Какую рекомендацию Вы бы применили в этой ситуации?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  <w:sz w:val="27"/>
          <w:szCs w:val="27"/>
        </w:rPr>
        <w:t>Буду рада, если помогла Вам разобраться в ситуации. Спасибо за активное участие в консультации. Давайте обсудим изменения в поведении ребенка дома и детском саду через неделю. До свидания.</w:t>
      </w:r>
    </w:p>
    <w:p w:rsidR="00703EC0" w:rsidRDefault="00703EC0" w:rsidP="00703EC0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8F389B" w:rsidRDefault="008F389B"/>
    <w:sectPr w:rsidR="008F389B" w:rsidSect="008F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EC0"/>
    <w:rsid w:val="00040FD1"/>
    <w:rsid w:val="00703EC0"/>
    <w:rsid w:val="00847158"/>
    <w:rsid w:val="008F389B"/>
    <w:rsid w:val="00FD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2021-12-05T09:57:00Z</dcterms:created>
  <dcterms:modified xsi:type="dcterms:W3CDTF">2021-12-07T01:50:00Z</dcterms:modified>
</cp:coreProperties>
</file>